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C17" w:rsidRPr="00D70ADF" w:rsidRDefault="00744C17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7A3B84">
        <w:rPr>
          <w:rFonts w:ascii="黑体" w:eastAsia="黑体" w:hAnsi="黑体" w:hint="eastAsia"/>
          <w:sz w:val="32"/>
          <w:szCs w:val="32"/>
        </w:rPr>
        <w:t>投资学（双语）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7A3B84" w:rsidRDefault="000F56A7" w:rsidP="007A3B84">
      <w:pPr>
        <w:adjustRightInd w:val="0"/>
        <w:snapToGrid w:val="0"/>
        <w:spacing w:line="360" w:lineRule="auto"/>
        <w:jc w:val="center"/>
        <w:rPr>
          <w:bCs/>
          <w:color w:val="000000"/>
          <w:kern w:val="0"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 xml:space="preserve">   </w:t>
      </w:r>
      <w:r w:rsidR="007A3B84">
        <w:rPr>
          <w:rFonts w:hint="eastAsia"/>
          <w:bCs/>
          <w:color w:val="000000"/>
          <w:kern w:val="0"/>
          <w:sz w:val="28"/>
          <w:szCs w:val="28"/>
        </w:rPr>
        <w:t>Investments</w:t>
      </w:r>
      <w:r w:rsidR="007A3B84">
        <w:rPr>
          <w:rFonts w:hint="eastAsia"/>
          <w:bCs/>
          <w:color w:val="000000"/>
          <w:kern w:val="0"/>
          <w:sz w:val="28"/>
          <w:szCs w:val="28"/>
        </w:rPr>
        <w:t>（</w:t>
      </w:r>
      <w:r w:rsidR="007A3B84">
        <w:rPr>
          <w:rFonts w:hint="eastAsia"/>
          <w:bCs/>
          <w:color w:val="000000"/>
          <w:kern w:val="0"/>
          <w:sz w:val="28"/>
          <w:szCs w:val="28"/>
        </w:rPr>
        <w:t>bilingual</w:t>
      </w:r>
      <w:r w:rsidR="007A3B84">
        <w:rPr>
          <w:rFonts w:hint="eastAsia"/>
          <w:bCs/>
          <w:color w:val="000000"/>
          <w:kern w:val="0"/>
          <w:sz w:val="28"/>
          <w:szCs w:val="28"/>
        </w:rPr>
        <w:t>）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5026C8" w:rsidRDefault="00744C17" w:rsidP="007A3B84">
      <w:pPr>
        <w:tabs>
          <w:tab w:val="left" w:pos="3990"/>
        </w:tabs>
        <w:spacing w:line="500" w:lineRule="exact"/>
        <w:rPr>
          <w:rFonts w:eastAsia="黑体" w:hAnsi="宋体"/>
          <w:b/>
          <w:szCs w:val="21"/>
        </w:rPr>
      </w:pPr>
      <w:r w:rsidRPr="007A3B84">
        <w:rPr>
          <w:rFonts w:ascii="黑体" w:eastAsia="黑体" w:hAnsi="黑体" w:hint="eastAsia"/>
          <w:b/>
          <w:szCs w:val="21"/>
        </w:rPr>
        <w:t>课程代码：</w:t>
      </w:r>
      <w:r w:rsidR="005026C8" w:rsidRPr="005026C8">
        <w:rPr>
          <w:rFonts w:eastAsia="黑体" w:hAnsi="宋体"/>
          <w:b/>
          <w:szCs w:val="21"/>
        </w:rPr>
        <w:t>091333B</w:t>
      </w:r>
      <w:bookmarkStart w:id="0" w:name="_GoBack"/>
      <w:bookmarkEnd w:id="0"/>
      <w:r w:rsidRPr="007A3B84">
        <w:rPr>
          <w:rFonts w:ascii="仿宋_GB2312" w:eastAsia="仿宋_GB2312" w:hint="eastAsia"/>
          <w:b/>
          <w:sz w:val="32"/>
          <w:szCs w:val="32"/>
        </w:rPr>
        <w:tab/>
      </w:r>
      <w:r w:rsidRPr="007A3B84">
        <w:rPr>
          <w:rFonts w:eastAsia="仿宋_GB2312"/>
          <w:b/>
          <w:szCs w:val="21"/>
        </w:rPr>
        <w:t>Course Code</w:t>
      </w:r>
      <w:r w:rsidRPr="007A3B84">
        <w:rPr>
          <w:rFonts w:eastAsia="仿宋_GB2312"/>
          <w:b/>
          <w:szCs w:val="21"/>
        </w:rPr>
        <w:t>：</w:t>
      </w:r>
      <w:r w:rsidR="000F56A7" w:rsidRPr="007A3B84">
        <w:rPr>
          <w:rFonts w:ascii="宋体" w:hAnsi="宋体"/>
          <w:b/>
          <w:szCs w:val="21"/>
        </w:rPr>
        <w:t xml:space="preserve"> </w:t>
      </w:r>
      <w:r w:rsidR="005026C8" w:rsidRPr="005026C8">
        <w:rPr>
          <w:rFonts w:eastAsia="黑体" w:hAnsi="宋体"/>
          <w:b/>
          <w:szCs w:val="21"/>
        </w:rPr>
        <w:t>091333B</w:t>
      </w:r>
    </w:p>
    <w:p w:rsidR="00744C17" w:rsidRPr="007A3B84" w:rsidRDefault="00744C17" w:rsidP="007A3B84">
      <w:pPr>
        <w:tabs>
          <w:tab w:val="left" w:pos="3990"/>
        </w:tabs>
        <w:spacing w:line="500" w:lineRule="exact"/>
        <w:rPr>
          <w:rFonts w:ascii="黑体" w:eastAsia="黑体" w:hAnsi="黑体"/>
          <w:b/>
          <w:szCs w:val="21"/>
        </w:rPr>
      </w:pPr>
      <w:r w:rsidRPr="007A3B84">
        <w:rPr>
          <w:rFonts w:ascii="黑体" w:eastAsia="黑体" w:hAnsi="黑体" w:hint="eastAsia"/>
          <w:b/>
          <w:szCs w:val="21"/>
        </w:rPr>
        <w:t>课程名称：</w:t>
      </w:r>
      <w:r w:rsidR="007A3B84" w:rsidRPr="007A3B84">
        <w:rPr>
          <w:rFonts w:ascii="黑体" w:eastAsia="黑体" w:hAnsi="黑体" w:hint="eastAsia"/>
          <w:b/>
          <w:szCs w:val="21"/>
        </w:rPr>
        <w:t>投资学（双语）</w:t>
      </w:r>
      <w:r w:rsidR="00BA749D" w:rsidRPr="007A3B84">
        <w:rPr>
          <w:rFonts w:ascii="黑体" w:eastAsia="黑体" w:hAnsi="黑体" w:hint="eastAsia"/>
          <w:b/>
          <w:szCs w:val="21"/>
        </w:rPr>
        <w:t xml:space="preserve">    </w:t>
      </w:r>
      <w:r w:rsidR="000F56A7" w:rsidRPr="007A3B84">
        <w:rPr>
          <w:rFonts w:ascii="黑体" w:eastAsia="黑体" w:hAnsi="黑体" w:hint="eastAsia"/>
          <w:b/>
          <w:szCs w:val="21"/>
        </w:rPr>
        <w:t xml:space="preserve">   </w:t>
      </w:r>
      <w:r w:rsidR="00BA749D" w:rsidRPr="007A3B84">
        <w:rPr>
          <w:rFonts w:ascii="黑体" w:eastAsia="黑体" w:hAnsi="黑体" w:hint="eastAsia"/>
          <w:b/>
          <w:szCs w:val="21"/>
        </w:rPr>
        <w:t xml:space="preserve">    </w:t>
      </w:r>
      <w:r w:rsidR="007A3B84">
        <w:rPr>
          <w:rFonts w:ascii="黑体" w:eastAsia="黑体" w:hAnsi="黑体" w:hint="eastAsia"/>
          <w:b/>
          <w:szCs w:val="21"/>
        </w:rPr>
        <w:t xml:space="preserve">  </w:t>
      </w:r>
      <w:r w:rsidR="00BA749D" w:rsidRPr="007A3B84">
        <w:rPr>
          <w:rFonts w:ascii="黑体" w:eastAsia="黑体" w:hAnsi="黑体" w:hint="eastAsia"/>
          <w:b/>
          <w:szCs w:val="21"/>
        </w:rPr>
        <w:t xml:space="preserve"> </w:t>
      </w:r>
      <w:r w:rsidRPr="007A3B84">
        <w:rPr>
          <w:rFonts w:eastAsia="仿宋_GB2312"/>
          <w:b/>
          <w:szCs w:val="21"/>
        </w:rPr>
        <w:t>Course Name</w:t>
      </w:r>
      <w:r w:rsidRPr="007A3B84">
        <w:rPr>
          <w:rFonts w:eastAsia="仿宋_GB2312"/>
          <w:b/>
          <w:szCs w:val="21"/>
        </w:rPr>
        <w:t>：</w:t>
      </w:r>
      <w:r w:rsidR="007A3B84" w:rsidRPr="007A3B84">
        <w:rPr>
          <w:rFonts w:eastAsia="仿宋_GB2312" w:hint="eastAsia"/>
          <w:b/>
          <w:szCs w:val="21"/>
        </w:rPr>
        <w:t>Investments</w:t>
      </w:r>
      <w:r w:rsidR="007A3B84" w:rsidRPr="007A3B84">
        <w:rPr>
          <w:rFonts w:eastAsia="仿宋_GB2312" w:hint="eastAsia"/>
          <w:b/>
          <w:szCs w:val="21"/>
        </w:rPr>
        <w:t>（</w:t>
      </w:r>
      <w:r w:rsidR="007A3B84" w:rsidRPr="007A3B84">
        <w:rPr>
          <w:rFonts w:eastAsia="仿宋_GB2312" w:hint="eastAsia"/>
          <w:b/>
          <w:szCs w:val="21"/>
        </w:rPr>
        <w:t>bilingual</w:t>
      </w:r>
      <w:r w:rsidR="007A3B84" w:rsidRPr="007A3B84">
        <w:rPr>
          <w:rFonts w:eastAsia="仿宋_GB2312" w:hint="eastAsia"/>
          <w:b/>
          <w:szCs w:val="21"/>
        </w:rPr>
        <w:t>）</w:t>
      </w:r>
    </w:p>
    <w:p w:rsidR="00744C17" w:rsidRPr="007A3B84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b/>
          <w:sz w:val="32"/>
          <w:szCs w:val="32"/>
        </w:rPr>
      </w:pPr>
      <w:r w:rsidRPr="007A3B84">
        <w:rPr>
          <w:rFonts w:ascii="黑体" w:eastAsia="黑体" w:hAnsi="黑体" w:hint="eastAsia"/>
          <w:b/>
          <w:szCs w:val="21"/>
        </w:rPr>
        <w:t>学时：</w:t>
      </w:r>
      <w:r w:rsidR="007A3B84" w:rsidRPr="007A3B84">
        <w:rPr>
          <w:rFonts w:ascii="黑体" w:eastAsia="黑体" w:hAnsi="黑体" w:hint="eastAsia"/>
          <w:b/>
          <w:szCs w:val="21"/>
        </w:rPr>
        <w:t>48</w:t>
      </w:r>
      <w:r w:rsidRPr="007A3B84">
        <w:rPr>
          <w:rFonts w:ascii="仿宋_GB2312" w:eastAsia="仿宋_GB2312" w:hint="eastAsia"/>
          <w:b/>
          <w:sz w:val="32"/>
          <w:szCs w:val="32"/>
        </w:rPr>
        <w:tab/>
      </w:r>
      <w:r w:rsidRPr="007A3B84">
        <w:rPr>
          <w:rFonts w:eastAsia="仿宋_GB2312" w:hint="eastAsia"/>
          <w:b/>
          <w:szCs w:val="21"/>
        </w:rPr>
        <w:t>Periods</w:t>
      </w:r>
      <w:r w:rsidRPr="007A3B84">
        <w:rPr>
          <w:rFonts w:eastAsia="仿宋_GB2312" w:hint="eastAsia"/>
          <w:b/>
          <w:szCs w:val="21"/>
        </w:rPr>
        <w:t>：</w:t>
      </w:r>
      <w:r w:rsidR="007A3B84" w:rsidRPr="007A3B84">
        <w:rPr>
          <w:rFonts w:eastAsia="仿宋_GB2312" w:hint="eastAsia"/>
          <w:b/>
          <w:szCs w:val="21"/>
        </w:rPr>
        <w:t>48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7A3B84">
        <w:rPr>
          <w:rFonts w:ascii="黑体" w:eastAsia="黑体" w:hAnsi="黑体" w:hint="eastAsia"/>
          <w:b/>
          <w:szCs w:val="21"/>
        </w:rPr>
        <w:t>学分：</w:t>
      </w:r>
      <w:r w:rsidR="007A3B84" w:rsidRPr="007A3B84">
        <w:rPr>
          <w:rFonts w:ascii="黑体" w:eastAsia="黑体" w:hAnsi="黑体" w:hint="eastAsia"/>
          <w:b/>
          <w:szCs w:val="21"/>
        </w:rPr>
        <w:t>3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7A3B84">
        <w:rPr>
          <w:rFonts w:eastAsia="仿宋_GB2312" w:hint="eastAsia"/>
          <w:b/>
          <w:szCs w:val="21"/>
        </w:rPr>
        <w:t>3</w:t>
      </w:r>
    </w:p>
    <w:p w:rsidR="00744C17" w:rsidRPr="007A3B84" w:rsidRDefault="00744C17" w:rsidP="007A3B84">
      <w:pPr>
        <w:tabs>
          <w:tab w:val="left" w:pos="4111"/>
        </w:tabs>
        <w:spacing w:line="500" w:lineRule="exact"/>
        <w:rPr>
          <w:rFonts w:eastAsia="仿宋_GB2312"/>
          <w:b/>
          <w:szCs w:val="21"/>
        </w:rPr>
      </w:pPr>
      <w:r w:rsidRPr="007A3B84">
        <w:rPr>
          <w:rFonts w:ascii="黑体" w:eastAsia="黑体" w:hAnsi="黑体" w:hint="eastAsia"/>
          <w:b/>
          <w:szCs w:val="21"/>
        </w:rPr>
        <w:t>考核方式：</w:t>
      </w:r>
      <w:r w:rsidR="007A3B84" w:rsidRPr="007A3B84">
        <w:rPr>
          <w:rFonts w:ascii="黑体" w:eastAsia="黑体" w:hAnsi="黑体" w:hint="eastAsia"/>
          <w:b/>
          <w:szCs w:val="21"/>
        </w:rPr>
        <w:t>考查</w:t>
      </w:r>
      <w:r w:rsidRPr="007A3B84">
        <w:rPr>
          <w:rFonts w:ascii="黑体" w:eastAsia="黑体" w:hAnsi="黑体" w:hint="eastAsia"/>
          <w:b/>
          <w:szCs w:val="21"/>
        </w:rPr>
        <w:tab/>
      </w:r>
      <w:r w:rsidR="007A3B84" w:rsidRPr="007A3B84">
        <w:rPr>
          <w:rFonts w:eastAsia="仿宋_GB2312" w:hint="eastAsia"/>
          <w:b/>
          <w:szCs w:val="21"/>
        </w:rPr>
        <w:t xml:space="preserve"> </w:t>
      </w:r>
      <w:r w:rsidRPr="007A3B84">
        <w:rPr>
          <w:rFonts w:eastAsia="仿宋_GB2312" w:hint="eastAsia"/>
          <w:b/>
          <w:szCs w:val="21"/>
        </w:rPr>
        <w:t>Assessment</w:t>
      </w:r>
      <w:r w:rsidRPr="007A3B84">
        <w:rPr>
          <w:rFonts w:eastAsia="仿宋_GB2312" w:hint="eastAsia"/>
          <w:b/>
          <w:szCs w:val="21"/>
        </w:rPr>
        <w:t>：</w:t>
      </w:r>
      <w:r w:rsidR="007A3B84" w:rsidRPr="007A3B84">
        <w:rPr>
          <w:rFonts w:eastAsia="仿宋_GB2312"/>
          <w:b/>
          <w:szCs w:val="21"/>
        </w:rPr>
        <w:t>Inspection</w:t>
      </w:r>
    </w:p>
    <w:p w:rsidR="00744C17" w:rsidRPr="007A3B84" w:rsidRDefault="00744C17" w:rsidP="007A3B84">
      <w:pPr>
        <w:tabs>
          <w:tab w:val="left" w:pos="3990"/>
        </w:tabs>
        <w:spacing w:line="500" w:lineRule="exact"/>
        <w:rPr>
          <w:rFonts w:eastAsia="黑体" w:hAnsi="宋体"/>
          <w:b/>
          <w:szCs w:val="21"/>
        </w:rPr>
      </w:pPr>
      <w:r w:rsidRPr="007A3B84">
        <w:rPr>
          <w:rFonts w:eastAsia="黑体" w:hAnsi="宋体" w:hint="eastAsia"/>
          <w:b/>
          <w:szCs w:val="21"/>
        </w:rPr>
        <w:t>先修课程：</w:t>
      </w:r>
      <w:r w:rsidR="007A3B84" w:rsidRPr="007A3B84">
        <w:rPr>
          <w:rFonts w:eastAsia="黑体" w:hAnsi="宋体" w:hint="eastAsia"/>
          <w:b/>
          <w:szCs w:val="21"/>
        </w:rPr>
        <w:t>经济学</w:t>
      </w:r>
      <w:r w:rsidRPr="007A3B84">
        <w:rPr>
          <w:rFonts w:eastAsia="黑体" w:hAnsi="宋体" w:hint="eastAsia"/>
          <w:b/>
          <w:szCs w:val="21"/>
        </w:rPr>
        <w:tab/>
        <w:t>Preparatory Courses</w:t>
      </w:r>
      <w:r w:rsidRPr="007A3B84">
        <w:rPr>
          <w:rFonts w:eastAsia="黑体" w:hAnsi="宋体" w:hint="eastAsia"/>
          <w:b/>
          <w:szCs w:val="21"/>
        </w:rPr>
        <w:t>：</w:t>
      </w:r>
      <w:r w:rsidR="007A3B84" w:rsidRPr="007A3B84">
        <w:rPr>
          <w:rFonts w:eastAsia="黑体" w:hAnsi="宋体" w:hint="eastAsia"/>
          <w:b/>
          <w:szCs w:val="21"/>
        </w:rPr>
        <w:t>Economics</w:t>
      </w:r>
    </w:p>
    <w:p w:rsidR="00744C17" w:rsidRPr="000F56A7" w:rsidRDefault="00744C17" w:rsidP="00744C17">
      <w:pPr>
        <w:widowControl/>
        <w:spacing w:line="500" w:lineRule="exact"/>
        <w:jc w:val="left"/>
        <w:rPr>
          <w:rFonts w:ascii="黑体" w:eastAsia="黑体" w:hAnsi="黑体"/>
          <w:szCs w:val="21"/>
        </w:rPr>
      </w:pPr>
    </w:p>
    <w:p w:rsidR="000F56A7" w:rsidRDefault="00437E27" w:rsidP="007740A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《投资学（双语）》</w:t>
      </w:r>
      <w:r w:rsidR="000F56A7" w:rsidRPr="002946AA">
        <w:rPr>
          <w:rFonts w:ascii="宋体" w:hAnsi="宋体" w:hint="eastAsia"/>
          <w:kern w:val="0"/>
          <w:szCs w:val="21"/>
        </w:rPr>
        <w:t>是资产评估专业</w:t>
      </w:r>
      <w:r w:rsidR="002F38E9">
        <w:rPr>
          <w:rFonts w:ascii="宋体" w:hAnsi="宋体" w:hint="eastAsia"/>
          <w:kern w:val="0"/>
          <w:szCs w:val="21"/>
        </w:rPr>
        <w:t>学生开设</w:t>
      </w:r>
      <w:r w:rsidR="000F56A7" w:rsidRPr="002946AA">
        <w:rPr>
          <w:rFonts w:ascii="宋体" w:hAnsi="宋体" w:hint="eastAsia"/>
          <w:kern w:val="0"/>
          <w:szCs w:val="21"/>
        </w:rPr>
        <w:t>的一门专业</w:t>
      </w:r>
      <w:r w:rsidR="007740A7">
        <w:rPr>
          <w:rFonts w:ascii="宋体" w:hAnsi="宋体" w:hint="eastAsia"/>
          <w:kern w:val="0"/>
          <w:szCs w:val="21"/>
        </w:rPr>
        <w:t>基础</w:t>
      </w:r>
      <w:r w:rsidR="002946AA" w:rsidRPr="002946AA">
        <w:rPr>
          <w:rFonts w:ascii="宋体" w:hAnsi="宋体" w:hint="eastAsia"/>
          <w:kern w:val="0"/>
          <w:szCs w:val="21"/>
        </w:rPr>
        <w:t>课</w:t>
      </w:r>
      <w:r w:rsidR="007740A7" w:rsidRPr="007740A7">
        <w:rPr>
          <w:rFonts w:ascii="宋体" w:hAnsi="宋体" w:hint="eastAsia"/>
          <w:kern w:val="0"/>
          <w:szCs w:val="21"/>
        </w:rPr>
        <w:t>。</w:t>
      </w:r>
      <w:r w:rsidR="002946AA" w:rsidRPr="00D67057">
        <w:rPr>
          <w:rFonts w:ascii="宋体" w:hAnsi="宋体" w:hint="eastAsia"/>
          <w:kern w:val="0"/>
          <w:szCs w:val="21"/>
        </w:rPr>
        <w:t>通过本门课程的教学，</w:t>
      </w:r>
      <w:r w:rsidR="002946AA">
        <w:rPr>
          <w:rFonts w:ascii="宋体" w:hAnsi="宋体" w:hint="eastAsia"/>
          <w:kern w:val="0"/>
          <w:szCs w:val="21"/>
        </w:rPr>
        <w:t>使学生了解</w:t>
      </w:r>
      <w:r w:rsidR="003A4FE7">
        <w:rPr>
          <w:rFonts w:ascii="宋体" w:hAnsi="宋体" w:hint="eastAsia"/>
          <w:kern w:val="0"/>
          <w:szCs w:val="21"/>
        </w:rPr>
        <w:t>投资运动的规律</w:t>
      </w:r>
      <w:r w:rsidR="002946AA">
        <w:rPr>
          <w:rFonts w:ascii="宋体" w:hAnsi="宋体" w:hint="eastAsia"/>
          <w:kern w:val="0"/>
          <w:szCs w:val="21"/>
        </w:rPr>
        <w:t>,</w:t>
      </w:r>
      <w:r w:rsidR="002946AA" w:rsidRPr="002946AA">
        <w:rPr>
          <w:rFonts w:ascii="宋体" w:hAnsi="宋体" w:hint="eastAsia"/>
          <w:kern w:val="0"/>
          <w:szCs w:val="21"/>
        </w:rPr>
        <w:t>掌握</w:t>
      </w:r>
      <w:r w:rsidR="003A4FE7">
        <w:rPr>
          <w:rFonts w:ascii="宋体" w:hAnsi="宋体" w:hint="eastAsia"/>
          <w:kern w:val="0"/>
          <w:szCs w:val="21"/>
        </w:rPr>
        <w:t>金融投资的决策方法</w:t>
      </w:r>
      <w:r w:rsidR="000F56A7" w:rsidRPr="002946AA">
        <w:rPr>
          <w:rFonts w:ascii="宋体" w:hAnsi="宋体" w:hint="eastAsia"/>
          <w:kern w:val="0"/>
          <w:szCs w:val="21"/>
        </w:rPr>
        <w:t>。</w:t>
      </w:r>
      <w:r w:rsidR="002946AA" w:rsidRPr="00D67057">
        <w:rPr>
          <w:rFonts w:ascii="宋体" w:hAnsi="宋体" w:hint="eastAsia"/>
          <w:kern w:val="0"/>
          <w:szCs w:val="21"/>
        </w:rPr>
        <w:t>教学过程中，</w:t>
      </w:r>
      <w:r w:rsidR="007740A7" w:rsidRPr="007740A7">
        <w:rPr>
          <w:rFonts w:ascii="宋体" w:hAnsi="宋体" w:hint="eastAsia"/>
          <w:kern w:val="0"/>
          <w:szCs w:val="21"/>
        </w:rPr>
        <w:t>学生将了解</w:t>
      </w:r>
      <w:r w:rsidR="003A4FE7" w:rsidRPr="003A4FE7">
        <w:rPr>
          <w:rFonts w:ascii="宋体" w:hAnsi="宋体" w:hint="eastAsia"/>
          <w:kern w:val="0"/>
          <w:szCs w:val="21"/>
        </w:rPr>
        <w:t>证券市场、证券投资分析等方面的知识</w:t>
      </w:r>
      <w:r>
        <w:rPr>
          <w:rFonts w:ascii="宋体" w:hAnsi="宋体" w:hint="eastAsia"/>
          <w:kern w:val="0"/>
          <w:szCs w:val="21"/>
        </w:rPr>
        <w:t>，</w:t>
      </w:r>
      <w:r w:rsidR="007740A7" w:rsidRPr="007740A7">
        <w:rPr>
          <w:rFonts w:ascii="宋体" w:hAnsi="宋体" w:hint="eastAsia"/>
          <w:kern w:val="0"/>
          <w:szCs w:val="21"/>
        </w:rPr>
        <w:t>掌握</w:t>
      </w:r>
      <w:r w:rsidR="003A4FE7" w:rsidRPr="003A4FE7">
        <w:rPr>
          <w:rFonts w:ascii="宋体" w:hAnsi="宋体" w:hint="eastAsia"/>
          <w:kern w:val="0"/>
          <w:szCs w:val="21"/>
        </w:rPr>
        <w:t>投资理论、证券估价、投资组合管理等方面的知识</w:t>
      </w:r>
      <w:r w:rsidR="007740A7" w:rsidRPr="007740A7">
        <w:rPr>
          <w:rFonts w:ascii="宋体" w:hAnsi="宋体" w:hint="eastAsia"/>
          <w:kern w:val="0"/>
          <w:szCs w:val="21"/>
        </w:rPr>
        <w:t>。</w:t>
      </w:r>
      <w:r w:rsidR="000F56A7" w:rsidRPr="002946AA">
        <w:rPr>
          <w:rFonts w:ascii="宋体" w:hAnsi="宋体" w:hint="eastAsia"/>
          <w:kern w:val="0"/>
          <w:szCs w:val="21"/>
        </w:rPr>
        <w:t>本课程</w:t>
      </w:r>
      <w:r w:rsidR="002946AA" w:rsidRPr="002946AA">
        <w:rPr>
          <w:rFonts w:ascii="宋体" w:hAnsi="宋体" w:hint="eastAsia"/>
          <w:kern w:val="0"/>
          <w:szCs w:val="21"/>
        </w:rPr>
        <w:t>注重</w:t>
      </w:r>
      <w:r w:rsidR="000F56A7" w:rsidRPr="002946AA">
        <w:rPr>
          <w:rFonts w:ascii="宋体" w:hAnsi="宋体" w:hint="eastAsia"/>
          <w:kern w:val="0"/>
          <w:szCs w:val="21"/>
        </w:rPr>
        <w:t>理论知识与实践能力</w:t>
      </w:r>
      <w:r w:rsidR="002946AA" w:rsidRPr="002946AA">
        <w:rPr>
          <w:rFonts w:ascii="宋体" w:hAnsi="宋体" w:hint="eastAsia"/>
          <w:kern w:val="0"/>
          <w:szCs w:val="21"/>
        </w:rPr>
        <w:t>的有机结合</w:t>
      </w:r>
      <w:r w:rsidR="000F56A7" w:rsidRPr="002946AA">
        <w:rPr>
          <w:rFonts w:ascii="宋体" w:hAnsi="宋体" w:hint="eastAsia"/>
          <w:kern w:val="0"/>
          <w:szCs w:val="21"/>
        </w:rPr>
        <w:t>，</w:t>
      </w:r>
      <w:r w:rsidR="002946AA" w:rsidRPr="002946AA">
        <w:rPr>
          <w:rFonts w:ascii="宋体" w:hAnsi="宋体" w:hint="eastAsia"/>
          <w:kern w:val="0"/>
          <w:szCs w:val="21"/>
        </w:rPr>
        <w:t>着力培养</w:t>
      </w:r>
      <w:r w:rsidR="000F56A7" w:rsidRPr="002946AA">
        <w:rPr>
          <w:rFonts w:ascii="宋体" w:hAnsi="宋体" w:hint="eastAsia"/>
          <w:kern w:val="0"/>
          <w:szCs w:val="21"/>
        </w:rPr>
        <w:t>学生分析问题、解决问题的能力。</w:t>
      </w:r>
    </w:p>
    <w:p w:rsidR="00437E27" w:rsidRDefault="00437E27" w:rsidP="007740A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</w:p>
    <w:p w:rsidR="00744C17" w:rsidRDefault="00744C17" w:rsidP="002946AA">
      <w:pPr>
        <w:tabs>
          <w:tab w:val="left" w:pos="4111"/>
        </w:tabs>
        <w:spacing w:line="500" w:lineRule="exact"/>
        <w:rPr>
          <w:szCs w:val="21"/>
        </w:rPr>
      </w:pPr>
      <w:r w:rsidRPr="007740A7">
        <w:rPr>
          <w:szCs w:val="21"/>
        </w:rPr>
        <w:t>"</w:t>
      </w:r>
      <w:r w:rsidR="002946AA" w:rsidRPr="007740A7">
        <w:rPr>
          <w:szCs w:val="21"/>
        </w:rPr>
        <w:t xml:space="preserve"> </w:t>
      </w:r>
      <w:r w:rsidR="00437E27" w:rsidRPr="00437E27">
        <w:rPr>
          <w:rFonts w:hint="eastAsia"/>
          <w:szCs w:val="21"/>
        </w:rPr>
        <w:t>Investments</w:t>
      </w:r>
      <w:r w:rsidR="00437E27" w:rsidRPr="00437E27">
        <w:rPr>
          <w:rFonts w:hint="eastAsia"/>
          <w:szCs w:val="21"/>
        </w:rPr>
        <w:t>（</w:t>
      </w:r>
      <w:r w:rsidR="00437E27" w:rsidRPr="00437E27">
        <w:rPr>
          <w:rFonts w:hint="eastAsia"/>
          <w:szCs w:val="21"/>
        </w:rPr>
        <w:t>bilingual</w:t>
      </w:r>
      <w:r w:rsidR="00437E27" w:rsidRPr="00437E27">
        <w:rPr>
          <w:rFonts w:hint="eastAsia"/>
          <w:szCs w:val="21"/>
        </w:rPr>
        <w:t>）</w:t>
      </w:r>
      <w:r w:rsidR="007740A7" w:rsidRPr="007740A7">
        <w:rPr>
          <w:szCs w:val="21"/>
        </w:rPr>
        <w:t xml:space="preserve"> </w:t>
      </w:r>
      <w:r w:rsidRPr="007740A7">
        <w:rPr>
          <w:szCs w:val="21"/>
        </w:rPr>
        <w:t xml:space="preserve">" is </w:t>
      </w:r>
      <w:r w:rsidR="007740A7">
        <w:rPr>
          <w:rFonts w:hint="eastAsia"/>
          <w:szCs w:val="21"/>
        </w:rPr>
        <w:t>one of</w:t>
      </w:r>
      <w:r w:rsidRPr="002F38E9">
        <w:rPr>
          <w:szCs w:val="21"/>
        </w:rPr>
        <w:t xml:space="preserve"> </w:t>
      </w:r>
      <w:r w:rsidR="00437E27">
        <w:rPr>
          <w:rFonts w:hint="eastAsia"/>
          <w:szCs w:val="21"/>
        </w:rPr>
        <w:t>selective</w:t>
      </w:r>
      <w:r w:rsidR="007740A7" w:rsidRPr="007740A7">
        <w:rPr>
          <w:szCs w:val="21"/>
        </w:rPr>
        <w:t xml:space="preserve"> </w:t>
      </w:r>
      <w:r w:rsidRPr="002F38E9">
        <w:rPr>
          <w:szCs w:val="21"/>
        </w:rPr>
        <w:t xml:space="preserve">course of </w:t>
      </w:r>
      <w:r w:rsidR="002946AA" w:rsidRPr="002F38E9">
        <w:rPr>
          <w:rFonts w:hint="eastAsia"/>
          <w:szCs w:val="21"/>
        </w:rPr>
        <w:t xml:space="preserve">assets valuation </w:t>
      </w:r>
      <w:r w:rsidRPr="002F38E9">
        <w:rPr>
          <w:szCs w:val="21"/>
        </w:rPr>
        <w:t xml:space="preserve">major. </w:t>
      </w:r>
      <w:r w:rsidR="002946AA" w:rsidRPr="002F38E9">
        <w:rPr>
          <w:rFonts w:hint="eastAsia"/>
          <w:szCs w:val="21"/>
        </w:rPr>
        <w:t>It help</w:t>
      </w:r>
      <w:r w:rsidR="002F38E9" w:rsidRPr="002F38E9">
        <w:rPr>
          <w:rFonts w:hint="eastAsia"/>
          <w:szCs w:val="21"/>
        </w:rPr>
        <w:t>s</w:t>
      </w:r>
      <w:r w:rsidR="002946AA" w:rsidRPr="002F38E9">
        <w:rPr>
          <w:rFonts w:hint="eastAsia"/>
          <w:szCs w:val="21"/>
        </w:rPr>
        <w:t xml:space="preserve"> students to </w:t>
      </w:r>
      <w:r w:rsidR="00437E27">
        <w:rPr>
          <w:rFonts w:hint="eastAsia"/>
          <w:szCs w:val="21"/>
        </w:rPr>
        <w:t>know</w:t>
      </w:r>
      <w:r w:rsidR="00C64EE9">
        <w:rPr>
          <w:rFonts w:hint="eastAsia"/>
          <w:szCs w:val="21"/>
        </w:rPr>
        <w:t xml:space="preserve"> the </w:t>
      </w:r>
      <w:r w:rsidR="00437E27">
        <w:rPr>
          <w:rFonts w:hint="eastAsia"/>
          <w:szCs w:val="21"/>
        </w:rPr>
        <w:t>rule</w:t>
      </w:r>
      <w:r w:rsidR="00C64EE9">
        <w:rPr>
          <w:rFonts w:hint="eastAsia"/>
          <w:szCs w:val="21"/>
        </w:rPr>
        <w:t xml:space="preserve">s of </w:t>
      </w:r>
      <w:r w:rsidR="00437E27">
        <w:rPr>
          <w:rFonts w:hint="eastAsia"/>
          <w:szCs w:val="21"/>
        </w:rPr>
        <w:t>investment</w:t>
      </w:r>
      <w:r w:rsidR="002946AA" w:rsidRPr="002F38E9">
        <w:rPr>
          <w:rFonts w:hint="eastAsia"/>
          <w:szCs w:val="21"/>
        </w:rPr>
        <w:t xml:space="preserve">, grasp </w:t>
      </w:r>
      <w:r w:rsidR="00437E27">
        <w:rPr>
          <w:rFonts w:hint="eastAsia"/>
          <w:szCs w:val="21"/>
        </w:rPr>
        <w:t>decision</w:t>
      </w:r>
      <w:r w:rsidR="002946AA" w:rsidRPr="002F38E9">
        <w:rPr>
          <w:rFonts w:hint="eastAsia"/>
          <w:szCs w:val="21"/>
        </w:rPr>
        <w:t xml:space="preserve"> methods</w:t>
      </w:r>
      <w:r w:rsidR="00437E27">
        <w:rPr>
          <w:rFonts w:hint="eastAsia"/>
          <w:szCs w:val="21"/>
        </w:rPr>
        <w:t xml:space="preserve"> of</w:t>
      </w:r>
      <w:r w:rsidR="002946AA" w:rsidRPr="002F38E9">
        <w:rPr>
          <w:rFonts w:hint="eastAsia"/>
          <w:szCs w:val="21"/>
        </w:rPr>
        <w:t xml:space="preserve"> </w:t>
      </w:r>
      <w:r w:rsidR="00437E27">
        <w:rPr>
          <w:rFonts w:hint="eastAsia"/>
          <w:szCs w:val="21"/>
        </w:rPr>
        <w:t xml:space="preserve">finance decision. </w:t>
      </w:r>
      <w:r w:rsidR="002946AA" w:rsidRPr="002F38E9">
        <w:rPr>
          <w:rFonts w:hint="eastAsia"/>
          <w:szCs w:val="21"/>
        </w:rPr>
        <w:t xml:space="preserve">This course will focus on </w:t>
      </w:r>
      <w:r w:rsidR="00437E27">
        <w:rPr>
          <w:rFonts w:hint="eastAsia"/>
          <w:szCs w:val="21"/>
        </w:rPr>
        <w:t xml:space="preserve">security market and securities investment analysis ,guide students to be </w:t>
      </w:r>
      <w:r w:rsidR="007A4598">
        <w:rPr>
          <w:rFonts w:hint="eastAsia"/>
          <w:szCs w:val="21"/>
        </w:rPr>
        <w:t xml:space="preserve">familiar with </w:t>
      </w:r>
      <w:r w:rsidR="00437E27">
        <w:rPr>
          <w:rFonts w:hint="eastAsia"/>
          <w:szCs w:val="21"/>
        </w:rPr>
        <w:t>investment theories, securities valuation and investment portfolio management</w:t>
      </w:r>
      <w:r w:rsidR="007A4598">
        <w:rPr>
          <w:rFonts w:hint="eastAsia"/>
          <w:szCs w:val="21"/>
        </w:rPr>
        <w:t xml:space="preserve">. This course will lay stress on </w:t>
      </w:r>
      <w:r w:rsidR="002946AA" w:rsidRPr="002F38E9">
        <w:rPr>
          <w:rFonts w:hint="eastAsia"/>
          <w:szCs w:val="21"/>
        </w:rPr>
        <w:t xml:space="preserve">the </w:t>
      </w:r>
      <w:r w:rsidR="002F38E9" w:rsidRPr="002F38E9">
        <w:rPr>
          <w:szCs w:val="21"/>
        </w:rPr>
        <w:t>integrat</w:t>
      </w:r>
      <w:r w:rsidR="002F38E9" w:rsidRPr="002F38E9">
        <w:rPr>
          <w:rFonts w:hint="eastAsia"/>
          <w:szCs w:val="21"/>
        </w:rPr>
        <w:t xml:space="preserve">ion theory with practice </w:t>
      </w:r>
      <w:r w:rsidR="002946AA" w:rsidRPr="002F38E9">
        <w:rPr>
          <w:rFonts w:hint="eastAsia"/>
          <w:szCs w:val="21"/>
        </w:rPr>
        <w:t>in the teaching process,</w:t>
      </w:r>
      <w:r w:rsidR="002F38E9" w:rsidRPr="002F38E9">
        <w:rPr>
          <w:rFonts w:hint="eastAsia"/>
          <w:szCs w:val="21"/>
        </w:rPr>
        <w:t xml:space="preserve"> pay more attention to cultivate the ability to analyze and solve to the problems.</w:t>
      </w:r>
    </w:p>
    <w:sectPr w:rsidR="00744C17" w:rsidSect="000C31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DD9" w:rsidRDefault="00B61DD9" w:rsidP="000F56A7">
      <w:r>
        <w:separator/>
      </w:r>
    </w:p>
  </w:endnote>
  <w:endnote w:type="continuationSeparator" w:id="0">
    <w:p w:rsidR="00B61DD9" w:rsidRDefault="00B61DD9" w:rsidP="000F5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DD9" w:rsidRDefault="00B61DD9" w:rsidP="000F56A7">
      <w:r>
        <w:separator/>
      </w:r>
    </w:p>
  </w:footnote>
  <w:footnote w:type="continuationSeparator" w:id="0">
    <w:p w:rsidR="00B61DD9" w:rsidRDefault="00B61DD9" w:rsidP="000F56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0C3167"/>
    <w:rsid w:val="000F56A7"/>
    <w:rsid w:val="002946AA"/>
    <w:rsid w:val="002F38E9"/>
    <w:rsid w:val="003A4FE7"/>
    <w:rsid w:val="00437E27"/>
    <w:rsid w:val="005026C8"/>
    <w:rsid w:val="005D22F7"/>
    <w:rsid w:val="00744C17"/>
    <w:rsid w:val="007740A7"/>
    <w:rsid w:val="007A3B84"/>
    <w:rsid w:val="007A4598"/>
    <w:rsid w:val="008A656D"/>
    <w:rsid w:val="00A9438D"/>
    <w:rsid w:val="00B61DD9"/>
    <w:rsid w:val="00BA749D"/>
    <w:rsid w:val="00BC050D"/>
    <w:rsid w:val="00C64EE9"/>
    <w:rsid w:val="00C7059A"/>
    <w:rsid w:val="00DB565E"/>
    <w:rsid w:val="00DE3D1A"/>
    <w:rsid w:val="00FF2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0397D0-1E03-4F64-9005-6873CAE5F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link w:val="2Char"/>
    <w:uiPriority w:val="9"/>
    <w:qFormat/>
    <w:rsid w:val="007740A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0F5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56A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5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56A7"/>
    <w:rPr>
      <w:rFonts w:ascii="Times New Roman" w:eastAsia="宋体" w:hAnsi="Times New Roman" w:cs="Times New Roman"/>
      <w:sz w:val="18"/>
      <w:szCs w:val="18"/>
    </w:rPr>
  </w:style>
  <w:style w:type="character" w:styleId="a5">
    <w:name w:val="Strong"/>
    <w:basedOn w:val="a0"/>
    <w:uiPriority w:val="22"/>
    <w:qFormat/>
    <w:rsid w:val="000F56A7"/>
    <w:rPr>
      <w:b/>
      <w:bCs/>
    </w:rPr>
  </w:style>
  <w:style w:type="character" w:styleId="a6">
    <w:name w:val="Hyperlink"/>
    <w:basedOn w:val="a0"/>
    <w:uiPriority w:val="99"/>
    <w:semiHidden/>
    <w:unhideWhenUsed/>
    <w:rsid w:val="000F56A7"/>
    <w:rPr>
      <w:color w:val="0000FF"/>
      <w:u w:val="single"/>
    </w:rPr>
  </w:style>
  <w:style w:type="character" w:customStyle="1" w:styleId="2Char">
    <w:name w:val="标题 2 Char"/>
    <w:basedOn w:val="a0"/>
    <w:link w:val="2"/>
    <w:uiPriority w:val="9"/>
    <w:rsid w:val="007740A7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keyword">
    <w:name w:val="keyword"/>
    <w:basedOn w:val="a0"/>
    <w:rsid w:val="00774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78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Dell</cp:lastModifiedBy>
  <cp:revision>2</cp:revision>
  <dcterms:created xsi:type="dcterms:W3CDTF">2017-11-22T05:54:00Z</dcterms:created>
  <dcterms:modified xsi:type="dcterms:W3CDTF">2017-11-22T05:54:00Z</dcterms:modified>
</cp:coreProperties>
</file>